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</w:t>
      </w:r>
      <w:r w:rsidRPr="00451846">
        <w:rPr>
          <w:rFonts w:ascii="Arial" w:hAnsi="Arial" w:cs="Arial"/>
          <w:b/>
          <w:sz w:val="20"/>
          <w:szCs w:val="20"/>
          <w:u w:val="single"/>
        </w:rPr>
        <w:t>DE TUNUYAN 060217- EJERCICIO 202</w:t>
      </w:r>
      <w:r w:rsidR="00451846" w:rsidRPr="00451846">
        <w:rPr>
          <w:rFonts w:ascii="Arial" w:hAnsi="Arial" w:cs="Arial"/>
          <w:b/>
          <w:sz w:val="20"/>
          <w:szCs w:val="20"/>
          <w:u w:val="single"/>
        </w:rPr>
        <w:t>5</w:t>
      </w:r>
      <w:r w:rsidRPr="00451846">
        <w:rPr>
          <w:rFonts w:ascii="Arial" w:hAnsi="Arial" w:cs="Arial"/>
          <w:b/>
          <w:sz w:val="20"/>
          <w:szCs w:val="20"/>
          <w:u w:val="single"/>
        </w:rPr>
        <w:t xml:space="preserve"> TRIMESTRE </w:t>
      </w:r>
      <w:r w:rsidR="008130BC" w:rsidRPr="00451846">
        <w:rPr>
          <w:rFonts w:ascii="Arial" w:hAnsi="Arial" w:cs="Arial"/>
          <w:b/>
          <w:sz w:val="20"/>
          <w:szCs w:val="20"/>
          <w:u w:val="single"/>
        </w:rPr>
        <w:t>1</w:t>
      </w:r>
    </w:p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593F8A" w:rsidRDefault="00593F8A"/>
    <w:p w:rsidR="0024551E" w:rsidRDefault="0024551E">
      <w:r>
        <w:t xml:space="preserve">Art.27  </w:t>
      </w:r>
    </w:p>
    <w:p w:rsidR="0024551E" w:rsidRPr="0024551E" w:rsidRDefault="0024551E">
      <w:r w:rsidRPr="0024551E">
        <w:t>Tasas a la Propiedad Raíz:</w:t>
      </w:r>
    </w:p>
    <w:p w:rsidR="0024551E" w:rsidRDefault="0024551E" w:rsidP="0024551E">
      <w:pPr>
        <w:pStyle w:val="Prrafodelista"/>
        <w:ind w:left="1413"/>
        <w:rPr>
          <w:u w:val="single"/>
        </w:rPr>
      </w:pPr>
      <w:r>
        <w:t xml:space="preserve"> </w:t>
      </w:r>
      <w:r w:rsidRPr="0024551E">
        <w:rPr>
          <w:u w:val="thick"/>
        </w:rPr>
        <w:t>Total, Recaudado del trimestre</w:t>
      </w:r>
      <w:r w:rsidRPr="0024551E">
        <w:t xml:space="preserve">     </w:t>
      </w:r>
      <w:r w:rsidRPr="0024551E">
        <w:rPr>
          <w:u w:val="thick"/>
        </w:rPr>
        <w:t xml:space="preserve">$ </w:t>
      </w:r>
      <w:r w:rsidR="00621378">
        <w:rPr>
          <w:u w:val="thick"/>
        </w:rPr>
        <w:t>321.383.387</w:t>
      </w:r>
      <w:r w:rsidR="0025021E">
        <w:rPr>
          <w:u w:val="thick"/>
        </w:rPr>
        <w:t>,83</w:t>
      </w:r>
      <w:r>
        <w:t>=</w:t>
      </w:r>
      <w:r w:rsidR="001B1FE8">
        <w:t xml:space="preserve"> </w:t>
      </w:r>
      <w:r w:rsidR="0025021E">
        <w:t>0.38</w:t>
      </w:r>
    </w:p>
    <w:p w:rsidR="0024551E" w:rsidRDefault="0024551E" w:rsidP="0024551E">
      <w:pPr>
        <w:pStyle w:val="Prrafodelista"/>
        <w:ind w:left="1413"/>
      </w:pPr>
      <w:r>
        <w:t xml:space="preserve"> Total, aforado del trimestre           </w:t>
      </w:r>
      <w:r w:rsidRPr="00A26E2A">
        <w:t xml:space="preserve">$ </w:t>
      </w:r>
      <w:r w:rsidR="0025021E">
        <w:t>848.022.991,32</w:t>
      </w:r>
    </w:p>
    <w:p w:rsidR="0024551E" w:rsidRDefault="0024551E" w:rsidP="0024551E">
      <w:pPr>
        <w:pStyle w:val="Prrafodelista"/>
        <w:ind w:left="1413"/>
        <w:rPr>
          <w:u w:val="single"/>
        </w:rPr>
      </w:pPr>
    </w:p>
    <w:p w:rsidR="0024551E" w:rsidRPr="0024551E" w:rsidRDefault="0024551E" w:rsidP="0024551E">
      <w:r w:rsidRPr="0024551E">
        <w:t>Gastos corrientes:</w:t>
      </w:r>
    </w:p>
    <w:p w:rsidR="0024551E" w:rsidRDefault="0024551E" w:rsidP="0024551E">
      <w:pPr>
        <w:pStyle w:val="Prrafodelista"/>
        <w:ind w:left="1413"/>
        <w:rPr>
          <w:u w:val="single"/>
        </w:rPr>
      </w:pPr>
      <w:r w:rsidRPr="0024551E">
        <w:rPr>
          <w:u w:val="thick"/>
        </w:rPr>
        <w:t xml:space="preserve"> Total, Devengado del trimestre</w:t>
      </w:r>
      <w:r>
        <w:rPr>
          <w:u w:val="single"/>
        </w:rPr>
        <w:t xml:space="preserve"> </w:t>
      </w:r>
      <w:r w:rsidRPr="0024551E">
        <w:t xml:space="preserve">           </w:t>
      </w:r>
      <w:r w:rsidRPr="00AE5C66">
        <w:rPr>
          <w:u w:val="thick"/>
        </w:rPr>
        <w:t xml:space="preserve">$ </w:t>
      </w:r>
      <w:r w:rsidR="0025021E">
        <w:rPr>
          <w:u w:val="thick"/>
        </w:rPr>
        <w:t>6.109.867.345,80</w:t>
      </w:r>
      <w:r>
        <w:t>=</w:t>
      </w:r>
      <w:r w:rsidR="006E13CE">
        <w:t xml:space="preserve"> </w:t>
      </w:r>
      <w:r w:rsidR="00470398">
        <w:t>0.91</w:t>
      </w:r>
    </w:p>
    <w:p w:rsidR="0024551E" w:rsidRPr="0024551E" w:rsidRDefault="0024551E" w:rsidP="0024551E">
      <w:pPr>
        <w:pStyle w:val="Prrafodelista"/>
        <w:ind w:left="1413"/>
        <w:rPr>
          <w:u w:val="single"/>
        </w:rPr>
      </w:pPr>
      <w:r>
        <w:t xml:space="preserve">Total, presupuestado del </w:t>
      </w:r>
      <w:r w:rsidRPr="00470398">
        <w:t xml:space="preserve">trimestre </w:t>
      </w:r>
      <w:bookmarkStart w:id="0" w:name="_GoBack"/>
      <w:bookmarkEnd w:id="0"/>
      <w:r w:rsidRPr="00470398">
        <w:t xml:space="preserve">     $</w:t>
      </w:r>
      <w:r w:rsidR="00470398" w:rsidRPr="00470398">
        <w:t>6.699.910.668,75</w:t>
      </w:r>
    </w:p>
    <w:p w:rsidR="0024551E" w:rsidRPr="0024551E" w:rsidRDefault="0024551E" w:rsidP="0024551E">
      <w:pPr>
        <w:rPr>
          <w:u w:val="single"/>
        </w:rPr>
      </w:pPr>
    </w:p>
    <w:p w:rsidR="0024551E" w:rsidRPr="0024551E" w:rsidRDefault="0024551E" w:rsidP="0024551E">
      <w:pPr>
        <w:pStyle w:val="Prrafodelista"/>
        <w:ind w:left="1413"/>
        <w:rPr>
          <w:u w:val="single"/>
        </w:rPr>
      </w:pPr>
    </w:p>
    <w:sectPr w:rsidR="0024551E" w:rsidRPr="002455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D5C6C"/>
    <w:multiLevelType w:val="hybridMultilevel"/>
    <w:tmpl w:val="0C28E07C"/>
    <w:lvl w:ilvl="0" w:tplc="6240AFFC">
      <w:numFmt w:val="bullet"/>
      <w:lvlText w:val="-"/>
      <w:lvlJc w:val="left"/>
      <w:pPr>
        <w:ind w:left="1413" w:hanging="360"/>
      </w:pPr>
      <w:rPr>
        <w:rFonts w:ascii="Calibri" w:eastAsiaTheme="minorHAnsi" w:hAnsi="Calibri" w:cs="Calibri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1E"/>
    <w:rsid w:val="001B1FE8"/>
    <w:rsid w:val="0024551E"/>
    <w:rsid w:val="0025021E"/>
    <w:rsid w:val="00451846"/>
    <w:rsid w:val="00470398"/>
    <w:rsid w:val="004C1A76"/>
    <w:rsid w:val="005305D1"/>
    <w:rsid w:val="00593F8A"/>
    <w:rsid w:val="005C041E"/>
    <w:rsid w:val="005C6376"/>
    <w:rsid w:val="005E1E4B"/>
    <w:rsid w:val="00621378"/>
    <w:rsid w:val="006E13CE"/>
    <w:rsid w:val="008130BC"/>
    <w:rsid w:val="00A26E2A"/>
    <w:rsid w:val="00AB71C3"/>
    <w:rsid w:val="00AE5C66"/>
    <w:rsid w:val="00E22D6F"/>
    <w:rsid w:val="00E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2F8089"/>
  <w15:chartTrackingRefBased/>
  <w15:docId w15:val="{02D92A36-F1F8-44E8-99D7-13EC0439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51E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Nasum Kallus</cp:lastModifiedBy>
  <cp:revision>8</cp:revision>
  <cp:lastPrinted>2024-05-24T14:39:00Z</cp:lastPrinted>
  <dcterms:created xsi:type="dcterms:W3CDTF">2023-12-04T14:25:00Z</dcterms:created>
  <dcterms:modified xsi:type="dcterms:W3CDTF">2025-05-27T14:07:00Z</dcterms:modified>
</cp:coreProperties>
</file>